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34" w:rsidRDefault="00226534" w:rsidP="00226534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aps/>
          <w:color w:val="220403"/>
          <w:sz w:val="27"/>
          <w:szCs w:val="27"/>
        </w:rPr>
      </w:pPr>
      <w:r>
        <w:fldChar w:fldCharType="begin"/>
      </w:r>
      <w:r>
        <w:instrText>HYPERLINK "https://dnz6.edu.vn.ua/lteraturna-stornka/725-algorytm-dij-u-razi-vyjavlennja-faktiv-bulingu.html"</w:instrText>
      </w:r>
      <w:r>
        <w:fldChar w:fldCharType="separate"/>
      </w:r>
      <w:r>
        <w:rPr>
          <w:rStyle w:val="a4"/>
          <w:rFonts w:ascii="Verdana" w:hAnsi="Verdana"/>
          <w:caps/>
          <w:color w:val="030303"/>
          <w:sz w:val="27"/>
          <w:szCs w:val="27"/>
        </w:rPr>
        <w:t>АЛГОРИТМ ДІЙ У РАЗІ ВИЯВЛЕННЯ ФАКТІВ БУЛІНГУ</w:t>
      </w:r>
      <w:r>
        <w:fldChar w:fldCharType="end"/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>Завідувач закладу: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приймає та розглядає заяви про випадки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здобувачів освіти;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скликає засідання комісії з розгляду випадків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за результатами рішення комісії повідомляє уповноваженим підрозділам органів Національної поліції України про факти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розробляє, затверджує та оприлюднює план заходів, спрямованих на запобігання та протидію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.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>Вихователь-методист: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повідомляє керівництво закладу освіти про факти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вживає невідкладних заходів для припинення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може поспілкуватися з учасниками ситуації;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забезпечує профілактику та запобігання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забезпечує надання консультативної допомоги батькам з питань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здійснює психологічний супровід здобувачів освіти, які постраждали від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.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>Вихователь: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Повідомляє керівництво закладу освіти про факти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Вживає невідкладних заходів для припинення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За рішенням завідувача закладу бере участь у проведенні розслідування та засіданні комісії з розгляду випадків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Проводить системну роботу з інформування, роз’яснення з метою формування навичок толерантної поведінки;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>Старша медична сестра: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повідомляє керівництво закладу освіти про факти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вживає невідкладних заходів для припинення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надає (уразі необхідності) невідкладну медичну допомогу.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>Батьки постраждалої дитини: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подають керівництву закладу освіти заяву про випадки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можуть вимагати повного та неупередженого розслідування випадків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можуть брати участь у засіданні комісії з розслідування випадків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звертаються до уповноважених органів Національної поліції України та служби у справах неповнолітніх для повідомлення про випадок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, у тому числі в разі незгоди з рішенням комісії, яка не кваліфікувала випадок як </w:t>
      </w:r>
      <w:proofErr w:type="spellStart"/>
      <w:r>
        <w:rPr>
          <w:rStyle w:val="a6"/>
          <w:color w:val="000000"/>
          <w:sz w:val="27"/>
          <w:szCs w:val="27"/>
        </w:rPr>
        <w:t>булінг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сприяють керівництву закладу освіти у проведенні розслідування щодо випадків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виконують рішення та рекомендації комісії;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можуть запитувати інформацію про діяльність закладу освіти.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lastRenderedPageBreak/>
        <w:t>Здобувачі освіти: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повідомляють керівництво або працівників закладу освіти про факти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>.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 xml:space="preserve">Дитина, яка постраждала від </w:t>
      </w:r>
      <w:proofErr w:type="spellStart"/>
      <w:r>
        <w:rPr>
          <w:rStyle w:val="a6"/>
          <w:b/>
          <w:bCs/>
          <w:color w:val="000000"/>
          <w:sz w:val="27"/>
          <w:szCs w:val="27"/>
        </w:rPr>
        <w:t>булінгу</w:t>
      </w:r>
      <w:proofErr w:type="spellEnd"/>
      <w:r>
        <w:rPr>
          <w:rStyle w:val="a6"/>
          <w:b/>
          <w:bCs/>
          <w:color w:val="000000"/>
          <w:sz w:val="27"/>
          <w:szCs w:val="27"/>
        </w:rPr>
        <w:t>: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звертається для подальшого реагування до керівника закладу освіти або уповноваженої особи;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та/або до батьків чи інших законних представників, органів національної поліції </w:t>
      </w:r>
      <w:proofErr w:type="spellStart"/>
      <w:r>
        <w:rPr>
          <w:rStyle w:val="a6"/>
          <w:color w:val="000000"/>
          <w:sz w:val="27"/>
          <w:szCs w:val="27"/>
        </w:rPr>
        <w:t>т.ін</w:t>
      </w:r>
      <w:proofErr w:type="spellEnd"/>
      <w:r>
        <w:rPr>
          <w:rStyle w:val="a6"/>
          <w:color w:val="000000"/>
          <w:sz w:val="27"/>
          <w:szCs w:val="27"/>
        </w:rPr>
        <w:t>.;</w:t>
      </w:r>
    </w:p>
    <w:p w:rsidR="00226534" w:rsidRDefault="00226534" w:rsidP="00226534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може брати участь у засіданні комісії з розслідування випадків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</w:p>
    <w:p w:rsidR="00226534" w:rsidRDefault="00226534" w:rsidP="00226534"/>
    <w:p w:rsidR="00E46CBD" w:rsidRDefault="00226534"/>
    <w:sectPr w:rsidR="00E46CBD" w:rsidSect="00B8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534"/>
    <w:rsid w:val="001F350B"/>
    <w:rsid w:val="00226534"/>
    <w:rsid w:val="002825BE"/>
    <w:rsid w:val="00492A2C"/>
    <w:rsid w:val="00567030"/>
    <w:rsid w:val="00B85ABF"/>
    <w:rsid w:val="00BF16C0"/>
    <w:rsid w:val="00D3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34"/>
    <w:pPr>
      <w:spacing w:after="160" w:line="259" w:lineRule="auto"/>
    </w:pPr>
    <w:rPr>
      <w:kern w:val="2"/>
      <w:lang w:val="uk-UA"/>
    </w:rPr>
  </w:style>
  <w:style w:type="paragraph" w:styleId="1">
    <w:name w:val="heading 1"/>
    <w:basedOn w:val="a"/>
    <w:link w:val="10"/>
    <w:uiPriority w:val="9"/>
    <w:qFormat/>
    <w:rsid w:val="00226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1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653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2265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226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>Grizli777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2023-11-10T13:34:00Z</dcterms:created>
  <dcterms:modified xsi:type="dcterms:W3CDTF">2023-11-10T13:35:00Z</dcterms:modified>
</cp:coreProperties>
</file>